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F2681C" w:rsidTr="00803418">
        <w:tc>
          <w:tcPr>
            <w:tcW w:w="3190" w:type="dxa"/>
          </w:tcPr>
          <w:p w:rsidR="00F2681C" w:rsidRDefault="00F2681C" w:rsidP="0080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2681C" w:rsidRDefault="00F2681C" w:rsidP="0080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2681C" w:rsidRPr="004C22F6" w:rsidRDefault="00F2681C" w:rsidP="0080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F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2681C" w:rsidRPr="004C22F6" w:rsidRDefault="00F2681C" w:rsidP="0080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F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2681C" w:rsidRPr="004C22F6" w:rsidRDefault="00F2681C" w:rsidP="00803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F6">
              <w:rPr>
                <w:rFonts w:ascii="Times New Roman" w:hAnsi="Times New Roman" w:cs="Times New Roman"/>
                <w:sz w:val="28"/>
                <w:szCs w:val="28"/>
              </w:rPr>
              <w:t>Мари-Турекского муниципального района</w:t>
            </w:r>
          </w:p>
          <w:p w:rsidR="00F2681C" w:rsidRPr="004C22F6" w:rsidRDefault="00F2681C" w:rsidP="0080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F6">
              <w:rPr>
                <w:rFonts w:ascii="Times New Roman" w:hAnsi="Times New Roman" w:cs="Times New Roman"/>
                <w:sz w:val="28"/>
                <w:szCs w:val="28"/>
              </w:rPr>
              <w:t>____________С.Ю. Решетов</w:t>
            </w:r>
          </w:p>
          <w:p w:rsidR="00F2681C" w:rsidRPr="004C22F6" w:rsidRDefault="00F2681C" w:rsidP="00803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81C" w:rsidRDefault="003A3CD7" w:rsidP="0080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</w:t>
            </w:r>
            <w:r w:rsidR="00962AEE">
              <w:rPr>
                <w:rFonts w:ascii="Times New Roman" w:hAnsi="Times New Roman" w:cs="Times New Roman"/>
                <w:sz w:val="28"/>
                <w:szCs w:val="28"/>
              </w:rPr>
              <w:t>» декабря 2020</w:t>
            </w:r>
            <w:r w:rsidR="00F2681C" w:rsidRPr="004C22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2681C" w:rsidRDefault="00F2681C" w:rsidP="00F26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81C" w:rsidRDefault="00F2681C" w:rsidP="00F26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81C" w:rsidRPr="004C22F6" w:rsidRDefault="00F2681C" w:rsidP="00F26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F6">
        <w:rPr>
          <w:rFonts w:ascii="Times New Roman" w:hAnsi="Times New Roman" w:cs="Times New Roman"/>
          <w:sz w:val="28"/>
          <w:szCs w:val="28"/>
        </w:rPr>
        <w:t>ОТЧЕТ</w:t>
      </w:r>
    </w:p>
    <w:p w:rsidR="00F2681C" w:rsidRPr="004C22F6" w:rsidRDefault="00F2681C" w:rsidP="00F26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F6">
        <w:rPr>
          <w:rFonts w:ascii="Times New Roman" w:hAnsi="Times New Roman" w:cs="Times New Roman"/>
          <w:sz w:val="28"/>
          <w:szCs w:val="28"/>
        </w:rPr>
        <w:t>О работе комитета по оперативному управлению муниципальным имуществом и земельными ресурсами администрации Мари-Турекск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22F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22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2AEE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4C22F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F2681C" w:rsidRPr="004C22F6" w:rsidRDefault="00F2681C" w:rsidP="00F26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1C" w:rsidRPr="004C22F6" w:rsidRDefault="00F2681C" w:rsidP="00F26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1C" w:rsidRPr="004C22F6" w:rsidRDefault="00F2681C" w:rsidP="00F26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2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22F6">
        <w:rPr>
          <w:rFonts w:ascii="Times New Roman" w:hAnsi="Times New Roman" w:cs="Times New Roman"/>
          <w:sz w:val="28"/>
          <w:szCs w:val="28"/>
        </w:rPr>
        <w:t>Комитет по оперативному управлению муниципальным имуществом и земельными ресурсами администрации муниципального образования «Мари-Турекский муниципальный район» (далее-Комитете) в своей деятельности по управлению и распоряжению имуществом муниципальной собственности, в том числе объектами недвижимости и земельными участками руководствуется требованиями законодательства Российской Федерации, Законами, иными нормативно-правовыми актами Республики Марий Эл и нормативно-правовыми актами муниципального образования «Мари-Турекский муниципальный район».</w:t>
      </w:r>
      <w:proofErr w:type="gramEnd"/>
    </w:p>
    <w:p w:rsidR="00F2681C" w:rsidRPr="003A38E4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22F6">
        <w:rPr>
          <w:rFonts w:ascii="Times New Roman" w:hAnsi="Times New Roman" w:cs="Times New Roman"/>
          <w:sz w:val="28"/>
          <w:szCs w:val="28"/>
        </w:rPr>
        <w:t>В целях исключения противоречий нормативно-правовых актов муниципального образования «Мари-Турекский муниципальный район» в области управления и распоряжения имуществом муниципальной собственности, в том числе объектами недвижимости и земельными участками, требованиям законодательства Российской Федерации, а также нормативно-правовым актам Республики Марий Эл, Комитетом систематически осуществляется изучение нового законодательства и проверка соответствия действующих нормативно-правовых актов муниципального образования «Мари-Турекский муниципальный район» на их соответствие требованиям законодательства</w:t>
      </w:r>
      <w:proofErr w:type="gramEnd"/>
      <w:r w:rsidRPr="004C22F6">
        <w:rPr>
          <w:rFonts w:ascii="Times New Roman" w:hAnsi="Times New Roman" w:cs="Times New Roman"/>
          <w:sz w:val="28"/>
          <w:szCs w:val="28"/>
        </w:rPr>
        <w:t xml:space="preserve"> РФ и нормативно-правовым актов Республики Марий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Комитетом подготовлено и предложено администрации района внести на рассмотрение Собрания депутатов муниципального образования «Мари</w:t>
      </w:r>
      <w:r w:rsidR="00962AEE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-Турекский муниципальный район»10</w:t>
      </w:r>
      <w:r w:rsidRPr="003A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Собрания депутатов.   </w:t>
      </w:r>
    </w:p>
    <w:p w:rsidR="00FF79F8" w:rsidRDefault="00FF79F8" w:rsidP="00FF7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</w:t>
      </w:r>
      <w:r w:rsidR="00962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веденные Комитетом за период 2020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направлениям деятельности.</w:t>
      </w:r>
    </w:p>
    <w:p w:rsidR="00905BC7" w:rsidRDefault="00905BC7" w:rsidP="00905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полномочий, определенных законодательством и нормативно-правовыми актами районного собрания депутатов и Администраци</w:t>
      </w:r>
      <w:r w:rsidR="00962A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района Комитетом за период 2020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</w:t>
      </w:r>
      <w:r w:rsidR="00962AE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собственность земельных участков,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962AEE">
        <w:rPr>
          <w:rFonts w:ascii="Times New Roman" w:eastAsia="Times New Roman" w:hAnsi="Times New Roman"/>
          <w:sz w:val="28"/>
          <w:szCs w:val="28"/>
          <w:lang w:eastAsia="ru-RU"/>
        </w:rPr>
        <w:t>20062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254CA">
        <w:rPr>
          <w:rFonts w:ascii="Times New Roman" w:eastAsia="Times New Roman" w:hAnsi="Times New Roman" w:cs="Times New Roman"/>
          <w:sz w:val="28"/>
          <w:szCs w:val="28"/>
          <w:lang w:eastAsia="ru-RU"/>
        </w:rPr>
        <w:t>203,18</w:t>
      </w:r>
      <w:r w:rsidRPr="007C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</w:t>
      </w:r>
      <w:bookmarkStart w:id="0" w:name="_GoBack"/>
      <w:bookmarkEnd w:id="0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962A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2020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открыты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продаже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не проводилось.</w:t>
      </w:r>
    </w:p>
    <w:p w:rsidR="00FF79F8" w:rsidRDefault="00962AEE" w:rsidP="00FF7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2020</w:t>
      </w:r>
      <w:r w:rsidR="00FF79F8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том числе и от имени поселений</w:t>
      </w:r>
      <w:r w:rsidR="00FF7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9F8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="00E82DB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F7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79F8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C0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9F8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</w:t>
      </w:r>
      <w:r w:rsidR="00C053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9F8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предоставлении земельн</w:t>
      </w:r>
      <w:r w:rsidR="0084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участков </w:t>
      </w:r>
      <w:r w:rsidR="00FF79F8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временное пользование на условиях аренды</w:t>
      </w:r>
      <w:r w:rsidR="00843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2DB8">
        <w:rPr>
          <w:rFonts w:ascii="Times New Roman" w:eastAsia="Times New Roman" w:hAnsi="Times New Roman"/>
          <w:sz w:val="28"/>
          <w:szCs w:val="28"/>
          <w:lang w:eastAsia="ru-RU"/>
        </w:rPr>
        <w:t>из которых 30</w:t>
      </w:r>
      <w:r w:rsidR="0084384F" w:rsidRPr="008438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аренды зак</w:t>
      </w:r>
      <w:r w:rsidR="00E82DB8">
        <w:rPr>
          <w:rFonts w:ascii="Times New Roman" w:eastAsia="Times New Roman" w:hAnsi="Times New Roman"/>
          <w:sz w:val="28"/>
          <w:szCs w:val="28"/>
          <w:lang w:eastAsia="ru-RU"/>
        </w:rPr>
        <w:t>лючено с физическими лицами и 3</w:t>
      </w:r>
      <w:r w:rsidR="0084384F" w:rsidRPr="008438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аренды заключено с юридическими лицами,</w:t>
      </w:r>
      <w:r w:rsidR="0084384F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F8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63</w:t>
      </w:r>
      <w:r w:rsidR="00FF7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79F8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о принятии земельн</w:t>
      </w:r>
      <w:r w:rsidR="00C053D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F79F8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C05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82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DD5E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F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земельных участков</w:t>
      </w:r>
      <w:proofErr w:type="gramEnd"/>
      <w:r w:rsidR="00FF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="00C053D8" w:rsidRPr="004F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смертью</w:t>
      </w:r>
      <w:r w:rsidR="00C053D8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владевших земельными участками</w:t>
      </w:r>
      <w:r w:rsidR="00C053D8" w:rsidRPr="004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остальные </w:t>
      </w:r>
      <w:r w:rsidR="00C053D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подготовлены </w:t>
      </w:r>
      <w:r w:rsidR="00C053D8" w:rsidRPr="004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</w:t>
      </w:r>
      <w:r w:rsidR="00C053D8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="00C053D8" w:rsidRPr="004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 добровольном отказе</w:t>
      </w:r>
      <w:r w:rsidR="00C053D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дальнейшего права на земельные участки</w:t>
      </w:r>
      <w:r w:rsidR="00C053D8" w:rsidRPr="004F4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F8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подготовлено </w:t>
      </w:r>
      <w:r w:rsidR="00E82DB8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F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9F8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D5E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9F8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об утверждении схемы расположения земельного участка на кадастровом плане территории</w:t>
      </w:r>
      <w:r w:rsidR="00FF7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9F8" w:rsidRDefault="00FF79F8" w:rsidP="00FF7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AEE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нято по личным вопросам более 75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0 граждан, в основном по вопросам оформления земельных участков и регистрации прав на недвижимое имущество и сделок с ним.</w:t>
      </w:r>
    </w:p>
    <w:p w:rsidR="00FF79F8" w:rsidRDefault="00FF79F8" w:rsidP="00FF7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Комитетом проводилась систематическая работа с руководителями сельскохозяйственных предприятий по принятию мер по оплате аренды за земельные участки и по погашению задолженности по арендной плате за земельные участки за прошлые годы. В целях погашения задолженности по арендной плате Комитетом </w:t>
      </w:r>
      <w:r w:rsidR="00D2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D912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претензий сельскохозяйственным предприятиям, и </w:t>
      </w:r>
      <w:r w:rsidR="00D912C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претензий физическим лицам, имеющим задолженности по оплате арендной платы.</w:t>
      </w:r>
      <w:r w:rsidR="00D912C2" w:rsidRPr="00D912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2C2" w:rsidRPr="00D912C2">
        <w:rPr>
          <w:rFonts w:ascii="Times New Roman" w:eastAsia="Times New Roman" w:hAnsi="Times New Roman"/>
          <w:sz w:val="28"/>
          <w:szCs w:val="28"/>
          <w:lang w:eastAsia="ru-RU"/>
        </w:rPr>
        <w:t>Поступило по претензионным работам 1640,78 тыс</w:t>
      </w:r>
      <w:proofErr w:type="gramStart"/>
      <w:r w:rsidR="00D912C2" w:rsidRPr="00D912C2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D912C2" w:rsidRPr="00D912C2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D91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аренду земельных участков за пер</w:t>
      </w:r>
      <w:r w:rsidR="00D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2020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D912C2">
        <w:rPr>
          <w:rFonts w:ascii="Times New Roman" w:eastAsia="Times New Roman" w:hAnsi="Times New Roman" w:cs="Times New Roman"/>
          <w:sz w:val="28"/>
          <w:szCs w:val="28"/>
          <w:lang w:eastAsia="ru-RU"/>
        </w:rPr>
        <w:t>3914,62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при плане </w:t>
      </w:r>
      <w:r w:rsidR="003A3CD7">
        <w:rPr>
          <w:rFonts w:ascii="Times New Roman" w:eastAsia="Times New Roman" w:hAnsi="Times New Roman" w:cs="Times New Roman"/>
          <w:sz w:val="28"/>
          <w:szCs w:val="28"/>
          <w:lang w:eastAsia="ru-RU"/>
        </w:rPr>
        <w:t>3418,0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FF79F8" w:rsidRPr="006477B4" w:rsidRDefault="00D254CA" w:rsidP="00FF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FF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FF79F8" w:rsidRPr="006477B4">
        <w:rPr>
          <w:rFonts w:ascii="Times New Roman" w:hAnsi="Times New Roman" w:cs="Times New Roman"/>
          <w:sz w:val="28"/>
          <w:szCs w:val="28"/>
        </w:rPr>
        <w:t xml:space="preserve"> Арбитражный суд Республики Марий Эл</w:t>
      </w:r>
      <w:r w:rsidR="00FF79F8">
        <w:rPr>
          <w:rFonts w:ascii="Times New Roman" w:hAnsi="Times New Roman" w:cs="Times New Roman"/>
          <w:sz w:val="28"/>
          <w:szCs w:val="28"/>
        </w:rPr>
        <w:t xml:space="preserve"> был подан 1 иск </w:t>
      </w:r>
      <w:r w:rsidR="00FF79F8" w:rsidRPr="006477B4">
        <w:rPr>
          <w:rFonts w:ascii="Times New Roman" w:hAnsi="Times New Roman" w:cs="Times New Roman"/>
          <w:sz w:val="28"/>
          <w:szCs w:val="28"/>
        </w:rPr>
        <w:t>о взыскании  задолженности по оплате арендной платы за земельные участки</w:t>
      </w:r>
      <w:r w:rsidR="00FF79F8" w:rsidRPr="00FF7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«Китнинское</w:t>
      </w:r>
      <w:r w:rsidR="00FF79F8" w:rsidRPr="006477B4">
        <w:rPr>
          <w:rFonts w:ascii="Times New Roman" w:hAnsi="Times New Roman" w:cs="Times New Roman"/>
          <w:sz w:val="28"/>
          <w:szCs w:val="28"/>
        </w:rPr>
        <w:t>»</w:t>
      </w:r>
      <w:r w:rsidR="00FF79F8">
        <w:rPr>
          <w:rFonts w:ascii="Times New Roman" w:hAnsi="Times New Roman" w:cs="Times New Roman"/>
          <w:sz w:val="28"/>
          <w:szCs w:val="28"/>
        </w:rPr>
        <w:t>.</w:t>
      </w:r>
    </w:p>
    <w:p w:rsidR="00FF79F8" w:rsidRDefault="00FF79F8" w:rsidP="00FF7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площадь </w:t>
      </w:r>
      <w:proofErr w:type="gramStart"/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нежилого фонда, сданного в аренду составляет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C33">
        <w:rPr>
          <w:rFonts w:ascii="Times New Roman" w:eastAsia="Times New Roman" w:hAnsi="Times New Roman" w:cs="Times New Roman"/>
          <w:sz w:val="28"/>
          <w:szCs w:val="28"/>
          <w:lang w:eastAsia="ru-RU"/>
        </w:rPr>
        <w:t>449,44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квадратных метров.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19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муниципального нежилого фонда и доходы  от сдачи в аренду муниципального имущества, находящегося в собственности муниципального образования составили </w:t>
      </w:r>
      <w:r w:rsidR="00D912C2">
        <w:rPr>
          <w:rFonts w:ascii="Times New Roman" w:eastAsia="Times New Roman" w:hAnsi="Times New Roman" w:cs="Times New Roman"/>
          <w:sz w:val="28"/>
          <w:szCs w:val="28"/>
          <w:lang w:eastAsia="ru-RU"/>
        </w:rPr>
        <w:t>561,37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при плановом расчете в </w:t>
      </w:r>
      <w:r w:rsidR="005D79DA">
        <w:rPr>
          <w:rFonts w:ascii="Times New Roman" w:eastAsia="Times New Roman" w:hAnsi="Times New Roman" w:cs="Times New Roman"/>
          <w:sz w:val="28"/>
          <w:szCs w:val="28"/>
          <w:lang w:eastAsia="ru-RU"/>
        </w:rPr>
        <w:t>576,0</w:t>
      </w:r>
      <w:r w:rsidRPr="009A5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F79F8" w:rsidRDefault="00F2681C" w:rsidP="00FF7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7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Исковых заявлений в судебные органы от граждан по принятым К</w:t>
      </w:r>
      <w:r w:rsidR="00D25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омитетом решениям за период 2020</w:t>
      </w:r>
      <w:r w:rsidRPr="0064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было, то есть, решения администрации района по земельным вопросам гражданами в суды не обжаловались.</w:t>
      </w:r>
    </w:p>
    <w:p w:rsidR="00FF79F8" w:rsidRDefault="00D254CA" w:rsidP="00FF7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2020</w:t>
      </w:r>
      <w:r w:rsidR="00F2681C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Комитетом проведена работа по оформлению приобретенных жилых помещений для обеспечения детей-сирот и детей, оставшихся без попечения родителей, лиц из числа детей-сирот и детей, оставшихся без попечени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родителей. Всего за период 2020</w:t>
      </w:r>
      <w:r w:rsidR="00F2681C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оформлено и передано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сиротам указанной категории 7 квартир</w:t>
      </w:r>
      <w:r w:rsidR="00F2681C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9F8" w:rsidRDefault="00F2681C" w:rsidP="00FF7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квалификации</w:t>
      </w:r>
      <w:r w:rsidR="00D9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отдела за период 2020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едседателем комитета проведено </w:t>
      </w:r>
      <w:r w:rsidR="00D912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изменений в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законодательстве,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асающиеся земельных вопросов и 2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законодательства по противодействию коррупции.</w:t>
      </w:r>
    </w:p>
    <w:p w:rsidR="00FF79F8" w:rsidRDefault="00F2681C" w:rsidP="00FF7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работы по информированию населения сотрудниками </w:t>
      </w:r>
      <w:r w:rsidR="00D91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всего проведено 2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D912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Мари-Турекского района и трудовыми коллективами, где обсуждались насущные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земельным отношениям, так и по иным проблемным вопросам.</w:t>
      </w:r>
    </w:p>
    <w:p w:rsidR="00F2681C" w:rsidRPr="004C22F6" w:rsidRDefault="00F2681C" w:rsidP="00FF7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оперативному управлению </w:t>
      </w:r>
      <w:r w:rsidR="003A3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и земельными ресурсами проанализи</w:t>
      </w:r>
      <w:r w:rsidR="00D91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рована проделанная за период 2020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работа, так же запланированы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1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овные мероприятия на период 2021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2681C" w:rsidRPr="004C22F6" w:rsidRDefault="00B23E2B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За период </w:t>
      </w:r>
      <w:r w:rsidR="00F26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F2681C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F268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681C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необходимо подготовить и направить исковые заявления  в суд о </w:t>
      </w:r>
      <w:r w:rsidR="00F26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задолженности по арендной плате с юридических и физических лиц</w:t>
      </w:r>
      <w:r w:rsidR="00F2681C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81C" w:rsidRPr="004C22F6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Необходимо провести работу по безвозмездной передаче земель сельскохозяйственного назначения, находящихся в собственности Российской Федерации, и не используемых по назначению, расположенных на территории муниципального образования «Мари-Турекский муниципальный район».</w:t>
      </w:r>
    </w:p>
    <w:p w:rsidR="00F2681C" w:rsidRPr="004C22F6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Провести инвентаризацию муниципального имущества на предмет оформления всей документации о собственности.</w:t>
      </w:r>
    </w:p>
    <w:p w:rsidR="00F2681C" w:rsidRPr="004C22F6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Провести землеустроительные мероприятия по установлению границ населенных пунктов поселений и постановке их на кадастровый учет. </w:t>
      </w:r>
    </w:p>
    <w:p w:rsidR="00F2681C" w:rsidRPr="004C22F6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</w:t>
      </w:r>
      <w:r w:rsidR="00063C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работу по переводу земель сельскохозяйственного назначения в земли категории населенных пунктов.  </w:t>
      </w:r>
    </w:p>
    <w:p w:rsidR="00F2681C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 Продолжить работу с населением по кадастровому учету</w:t>
      </w:r>
      <w:r w:rsidR="000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участков.</w:t>
      </w:r>
      <w:r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C4B" w:rsidRPr="004C22F6" w:rsidRDefault="00063C4B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1C" w:rsidRPr="004C22F6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1C" w:rsidRDefault="003A3CD7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r w:rsidR="00F2681C" w:rsidRPr="004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Р.Г.Казакова</w:t>
      </w:r>
    </w:p>
    <w:p w:rsidR="00F2681C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1C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1C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1C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1C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1C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1C" w:rsidRPr="004C22F6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681C" w:rsidRDefault="00F2681C" w:rsidP="008B1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1C" w:rsidRDefault="00F2681C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D7" w:rsidRDefault="003A3CD7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D7" w:rsidRDefault="003A3CD7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00" w:rsidRDefault="00451900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00" w:rsidRDefault="00451900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00" w:rsidRDefault="00451900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00" w:rsidRDefault="00451900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D7" w:rsidRDefault="003A3CD7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CD7" w:rsidRDefault="003A3CD7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1C" w:rsidRDefault="00F2681C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1C" w:rsidRDefault="00F2681C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1C" w:rsidRDefault="00F2681C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2681C" w:rsidRPr="004C22F6" w:rsidRDefault="00F2681C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неналоговых доходов от использования муниципального имущества в местный бюджет Мари-Турекского района</w:t>
      </w:r>
    </w:p>
    <w:p w:rsidR="00F2681C" w:rsidRPr="004C22F6" w:rsidRDefault="00F2681C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C2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2681C" w:rsidRPr="004C22F6" w:rsidRDefault="00F2681C" w:rsidP="00F26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465"/>
        <w:gridCol w:w="1753"/>
        <w:gridCol w:w="1718"/>
        <w:gridCol w:w="1933"/>
      </w:tblGrid>
      <w:tr w:rsidR="00F2681C" w:rsidRPr="004C22F6" w:rsidTr="00803418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</w:p>
        </w:tc>
      </w:tr>
      <w:tr w:rsidR="00F2681C" w:rsidRPr="004C22F6" w:rsidTr="00803418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реализации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681C" w:rsidRPr="004C22F6" w:rsidTr="00803418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дивиденты</w:t>
            </w:r>
            <w:proofErr w:type="spell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681C" w:rsidRPr="004C22F6" w:rsidTr="00803418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681C" w:rsidRPr="004C22F6" w:rsidTr="00803418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3A3CD7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561,37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681C" w:rsidRPr="004C22F6" w:rsidTr="00803418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  <w:proofErr w:type="gram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получаемые в виде арендной платы за земельные участки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4476FA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3418,0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3A3CD7" w:rsidP="003A3CD7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3914,62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681C" w:rsidRPr="004C22F6" w:rsidTr="00803418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</w:t>
            </w:r>
            <w:proofErr w:type="spellStart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</w:t>
            </w:r>
            <w:proofErr w:type="spellEnd"/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4476FA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3A3CD7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2681C" w:rsidRPr="004C22F6" w:rsidTr="00803418">
        <w:trPr>
          <w:trHeight w:val="4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1C" w:rsidRPr="004C22F6" w:rsidRDefault="00F2681C" w:rsidP="00803418">
            <w:pPr>
              <w:spacing w:after="0" w:line="240" w:lineRule="auto"/>
              <w:ind w:lef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4476FA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4151,0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3A3CD7" w:rsidP="003A3CD7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4679,17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C" w:rsidRPr="004C22F6" w:rsidRDefault="00F2681C" w:rsidP="00803418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2681C" w:rsidRPr="004C22F6" w:rsidRDefault="00F2681C" w:rsidP="00F2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FD1" w:rsidRDefault="006C59FF"/>
    <w:sectPr w:rsidR="00062FD1" w:rsidSect="00BF0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applyBreakingRules/>
  </w:compat>
  <w:rsids>
    <w:rsidRoot w:val="00F2681C"/>
    <w:rsid w:val="00034BF2"/>
    <w:rsid w:val="00063C4B"/>
    <w:rsid w:val="0010105A"/>
    <w:rsid w:val="001D462C"/>
    <w:rsid w:val="001F0DA8"/>
    <w:rsid w:val="00350F99"/>
    <w:rsid w:val="003A3CD7"/>
    <w:rsid w:val="00426634"/>
    <w:rsid w:val="004476FA"/>
    <w:rsid w:val="00451900"/>
    <w:rsid w:val="005D79DA"/>
    <w:rsid w:val="006C59FF"/>
    <w:rsid w:val="00774858"/>
    <w:rsid w:val="007C380D"/>
    <w:rsid w:val="0084384F"/>
    <w:rsid w:val="0089794A"/>
    <w:rsid w:val="008B1574"/>
    <w:rsid w:val="00905BC7"/>
    <w:rsid w:val="0092638B"/>
    <w:rsid w:val="00962AEE"/>
    <w:rsid w:val="009B3152"/>
    <w:rsid w:val="009E2D96"/>
    <w:rsid w:val="00A4530D"/>
    <w:rsid w:val="00AE57A7"/>
    <w:rsid w:val="00B23E2B"/>
    <w:rsid w:val="00BF02C5"/>
    <w:rsid w:val="00C053D8"/>
    <w:rsid w:val="00D254CA"/>
    <w:rsid w:val="00D912C2"/>
    <w:rsid w:val="00DD5E7E"/>
    <w:rsid w:val="00E11F00"/>
    <w:rsid w:val="00E82DB8"/>
    <w:rsid w:val="00EA21C2"/>
    <w:rsid w:val="00F2681C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EC3E1E0190846BE0BF47985E7DBD8" ma:contentTypeVersion="1" ma:contentTypeDescription="Создание документа." ma:contentTypeScope="" ma:versionID="f6abe670b8d70a22cc158ac3010442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XXJ7TYMEEKJ2-1237-83</_dlc_DocId>
    <_dlc_DocIdUrl xmlns="57504d04-691e-4fc4-8f09-4f19fdbe90f6">
      <Url>https://vip.gov.mari.ru/mturek/_layouts/DocIdRedir.aspx?ID=XXJ7TYMEEKJ2-1237-83</Url>
      <Description>XXJ7TYMEEKJ2-1237-83</Description>
    </_dlc_DocIdUrl>
  </documentManagement>
</p:properties>
</file>

<file path=customXml/itemProps1.xml><?xml version="1.0" encoding="utf-8"?>
<ds:datastoreItem xmlns:ds="http://schemas.openxmlformats.org/officeDocument/2006/customXml" ds:itemID="{6366DA20-8C65-483E-8326-0CFDD2BF5EB3}"/>
</file>

<file path=customXml/itemProps2.xml><?xml version="1.0" encoding="utf-8"?>
<ds:datastoreItem xmlns:ds="http://schemas.openxmlformats.org/officeDocument/2006/customXml" ds:itemID="{1AB91C59-EB03-424D-922F-F3F31F443267}"/>
</file>

<file path=customXml/itemProps3.xml><?xml version="1.0" encoding="utf-8"?>
<ds:datastoreItem xmlns:ds="http://schemas.openxmlformats.org/officeDocument/2006/customXml" ds:itemID="{B9BE6471-D509-45A0-8719-331FB525F00F}"/>
</file>

<file path=customXml/itemProps4.xml><?xml version="1.0" encoding="utf-8"?>
<ds:datastoreItem xmlns:ds="http://schemas.openxmlformats.org/officeDocument/2006/customXml" ds:itemID="{C8CA3A20-D992-401D-814A-4F746E25C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комитета по оперативному управлению муниципальным имуществом и земельными ресурсами администрации Мари-Турекского муниципального района за 2020 год </dc:title>
  <dc:creator>Пользователь</dc:creator>
  <cp:lastModifiedBy>Роза</cp:lastModifiedBy>
  <cp:revision>2</cp:revision>
  <cp:lastPrinted>2020-12-28T08:38:00Z</cp:lastPrinted>
  <dcterms:created xsi:type="dcterms:W3CDTF">2021-01-27T13:27:00Z</dcterms:created>
  <dcterms:modified xsi:type="dcterms:W3CDTF">2021-01-27T13:27:00Z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0x010100596EC3E1E0190846BE0BF47985E7DBD8</vt:lpwstr>
  </property>
  <property fmtid="{D5CDD505-2E9C-101B-9397-08002B2CF9AE}" pid="3" name="_dlc_DocIdItemGuid">
    <vt:lpwstr>a0b77fb3-8728-4b96-8aaf-95b13321958d</vt:lpwstr>
  </property>
</Properties>
</file>